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D5" w:rsidRPr="00D45065" w:rsidRDefault="008D5CD5" w:rsidP="008D5CD5">
      <w:pPr>
        <w:widowControl w:val="0"/>
        <w:autoSpaceDE w:val="0"/>
        <w:autoSpaceDN w:val="0"/>
        <w:spacing w:before="86" w:after="0" w:line="240" w:lineRule="auto"/>
        <w:ind w:right="160"/>
        <w:jc w:val="right"/>
        <w:rPr>
          <w:rFonts w:ascii="Times New Roman" w:eastAsia="Microsoft Sans Serif" w:hAnsi="Times New Roman" w:cs="Times New Roman"/>
        </w:rPr>
      </w:pPr>
      <w:r w:rsidRPr="00D45065">
        <w:rPr>
          <w:rFonts w:ascii="Times New Roman" w:eastAsia="Microsoft Sans Serif" w:hAnsi="Times New Roman" w:cs="Times New Roman"/>
        </w:rPr>
        <w:t>Утверждено</w:t>
      </w:r>
    </w:p>
    <w:p w:rsidR="008D5CD5" w:rsidRPr="00D45065" w:rsidRDefault="008D5CD5" w:rsidP="008D5CD5">
      <w:pPr>
        <w:widowControl w:val="0"/>
        <w:autoSpaceDE w:val="0"/>
        <w:autoSpaceDN w:val="0"/>
        <w:spacing w:before="3" w:after="0" w:line="240" w:lineRule="auto"/>
        <w:ind w:left="5283" w:right="159" w:hanging="3"/>
        <w:jc w:val="right"/>
        <w:rPr>
          <w:rFonts w:ascii="Times New Roman" w:eastAsia="Microsoft Sans Serif" w:hAnsi="Times New Roman" w:cs="Times New Roman"/>
          <w:spacing w:val="-11"/>
        </w:rPr>
      </w:pPr>
      <w:r w:rsidRPr="00D45065">
        <w:rPr>
          <w:rFonts w:ascii="Times New Roman" w:eastAsia="Microsoft Sans Serif" w:hAnsi="Times New Roman" w:cs="Times New Roman"/>
        </w:rPr>
        <w:t>Решением</w:t>
      </w:r>
      <w:r w:rsidRPr="00D45065">
        <w:rPr>
          <w:rFonts w:ascii="Times New Roman" w:eastAsia="Microsoft Sans Serif" w:hAnsi="Times New Roman" w:cs="Times New Roman"/>
          <w:spacing w:val="-11"/>
        </w:rPr>
        <w:t xml:space="preserve"> Правления</w:t>
      </w:r>
    </w:p>
    <w:p w:rsidR="008D5CD5" w:rsidRPr="00D45065" w:rsidRDefault="008D5CD5" w:rsidP="008D5CD5">
      <w:pPr>
        <w:widowControl w:val="0"/>
        <w:autoSpaceDE w:val="0"/>
        <w:autoSpaceDN w:val="0"/>
        <w:spacing w:before="3" w:after="0" w:line="240" w:lineRule="auto"/>
        <w:ind w:left="5283" w:right="159" w:hanging="3"/>
        <w:jc w:val="right"/>
        <w:rPr>
          <w:rFonts w:ascii="Times New Roman" w:eastAsia="Microsoft Sans Serif" w:hAnsi="Times New Roman" w:cs="Times New Roman"/>
          <w:spacing w:val="-11"/>
        </w:rPr>
      </w:pPr>
      <w:r w:rsidRPr="00D45065">
        <w:rPr>
          <w:rFonts w:ascii="Times New Roman" w:eastAsia="Microsoft Sans Serif" w:hAnsi="Times New Roman" w:cs="Times New Roman"/>
          <w:spacing w:val="-11"/>
        </w:rPr>
        <w:t>Благотворительного фонда «КОШЕЛЕВ»</w:t>
      </w:r>
    </w:p>
    <w:p w:rsidR="008D5CD5" w:rsidRPr="00D45065" w:rsidRDefault="008D5CD5" w:rsidP="008D5CD5">
      <w:pPr>
        <w:widowControl w:val="0"/>
        <w:autoSpaceDE w:val="0"/>
        <w:autoSpaceDN w:val="0"/>
        <w:spacing w:before="3" w:after="0" w:line="240" w:lineRule="auto"/>
        <w:ind w:left="5283" w:right="159" w:hanging="3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Протокол № 08/02-22 </w:t>
      </w:r>
      <w:r w:rsidRPr="00D45065">
        <w:rPr>
          <w:rFonts w:ascii="Times New Roman" w:eastAsia="Microsoft Sans Serif" w:hAnsi="Times New Roman" w:cs="Times New Roman"/>
          <w:spacing w:val="-11"/>
        </w:rPr>
        <w:t>от 0</w:t>
      </w:r>
      <w:r>
        <w:rPr>
          <w:rFonts w:ascii="Times New Roman" w:eastAsia="Microsoft Sans Serif" w:hAnsi="Times New Roman" w:cs="Times New Roman"/>
          <w:spacing w:val="-11"/>
        </w:rPr>
        <w:t>8</w:t>
      </w:r>
      <w:r w:rsidRPr="00D45065">
        <w:rPr>
          <w:rFonts w:ascii="Times New Roman" w:eastAsia="Microsoft Sans Serif" w:hAnsi="Times New Roman" w:cs="Times New Roman"/>
          <w:spacing w:val="-11"/>
        </w:rPr>
        <w:t>.0</w:t>
      </w:r>
      <w:r>
        <w:rPr>
          <w:rFonts w:ascii="Times New Roman" w:eastAsia="Microsoft Sans Serif" w:hAnsi="Times New Roman" w:cs="Times New Roman"/>
          <w:spacing w:val="-11"/>
        </w:rPr>
        <w:t>2</w:t>
      </w:r>
      <w:r w:rsidRPr="00D45065">
        <w:rPr>
          <w:rFonts w:ascii="Times New Roman" w:eastAsia="Microsoft Sans Serif" w:hAnsi="Times New Roman" w:cs="Times New Roman"/>
          <w:spacing w:val="-11"/>
        </w:rPr>
        <w:t>.20</w:t>
      </w:r>
      <w:r>
        <w:rPr>
          <w:rFonts w:ascii="Times New Roman" w:eastAsia="Microsoft Sans Serif" w:hAnsi="Times New Roman" w:cs="Times New Roman"/>
          <w:spacing w:val="-11"/>
        </w:rPr>
        <w:t>22</w:t>
      </w:r>
      <w:r w:rsidRPr="00D45065">
        <w:rPr>
          <w:rFonts w:ascii="Times New Roman" w:eastAsia="Microsoft Sans Serif" w:hAnsi="Times New Roman" w:cs="Times New Roman"/>
          <w:spacing w:val="-11"/>
        </w:rPr>
        <w:t xml:space="preserve"> г</w:t>
      </w:r>
      <w:r w:rsidRPr="00D45065">
        <w:rPr>
          <w:rFonts w:ascii="Times New Roman" w:eastAsia="Microsoft Sans Serif" w:hAnsi="Times New Roman" w:cs="Times New Roman"/>
          <w:spacing w:val="-11"/>
          <w:sz w:val="24"/>
          <w:szCs w:val="24"/>
        </w:rPr>
        <w:t>.</w:t>
      </w:r>
    </w:p>
    <w:p w:rsidR="008D5CD5" w:rsidRPr="00D45065" w:rsidRDefault="008D5CD5" w:rsidP="008D5C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Pr="00D45065" w:rsidRDefault="008D5CD5" w:rsidP="008D5CD5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Pr="00D45065" w:rsidRDefault="008D5CD5" w:rsidP="008D5CD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ПОЛОЖЕНИЕ</w:t>
      </w:r>
    </w:p>
    <w:p w:rsidR="008D5CD5" w:rsidRPr="00D45065" w:rsidRDefault="008D5CD5" w:rsidP="008D5CD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о</w:t>
      </w:r>
      <w:r w:rsidRPr="00D4506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D45065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программе</w:t>
      </w:r>
      <w:r w:rsidRPr="00D4506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«Память поколений»</w:t>
      </w:r>
    </w:p>
    <w:p w:rsidR="008D5CD5" w:rsidRPr="00D45065" w:rsidRDefault="008D5CD5" w:rsidP="008D5CD5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8D5CD5" w:rsidRPr="00D45065" w:rsidRDefault="008D5CD5" w:rsidP="008D5CD5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Благотворительный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фонд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«КОШЕЛЕВ»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Фонд)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является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не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имеющей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членства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некоммерческой</w:t>
      </w:r>
      <w:r w:rsidRPr="00D4506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благотворительной</w:t>
      </w:r>
      <w:r w:rsidRPr="00D45065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организацией,</w:t>
      </w:r>
      <w:r w:rsidRPr="00D4506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учрежденной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D45065">
        <w:rPr>
          <w:rFonts w:ascii="Times New Roman" w:eastAsia="Microsoft Sans Serif" w:hAnsi="Times New Roman" w:cs="Times New Roman"/>
          <w:spacing w:val="-5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Федерации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зарегистрированной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установленном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порядке.</w:t>
      </w:r>
    </w:p>
    <w:p w:rsidR="008D5CD5" w:rsidRPr="00D45065" w:rsidRDefault="008D5CD5" w:rsidP="008D5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В целях реализации своих уставных целей, Фонд принял решение об утверждении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настоящей</w:t>
      </w:r>
      <w:r w:rsidRPr="00D4506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Благотворительной</w:t>
      </w:r>
      <w:r w:rsidRPr="00D45065">
        <w:rPr>
          <w:rFonts w:ascii="Times New Roman" w:eastAsia="Microsoft Sans Serif" w:hAnsi="Times New Roman" w:cs="Times New Roman"/>
          <w:b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программы</w:t>
      </w:r>
      <w:r w:rsidRPr="00D45065">
        <w:rPr>
          <w:rFonts w:ascii="Times New Roman" w:eastAsia="Microsoft Sans Serif" w:hAnsi="Times New Roman" w:cs="Times New Roman"/>
          <w:b/>
          <w:spacing w:val="-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«Память поколений»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D4506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D4506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Программа).</w:t>
      </w:r>
    </w:p>
    <w:p w:rsidR="008D5CD5" w:rsidRPr="00D45065" w:rsidRDefault="008D5CD5" w:rsidP="008D5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Программа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разработана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действующим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Федерации.</w:t>
      </w:r>
    </w:p>
    <w:p w:rsidR="008D5CD5" w:rsidRPr="00D45065" w:rsidRDefault="008D5CD5" w:rsidP="008D5CD5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Pr="005017B0" w:rsidRDefault="008D5CD5" w:rsidP="008D5CD5">
      <w:pPr>
        <w:pStyle w:val="a3"/>
        <w:widowControl w:val="0"/>
        <w:numPr>
          <w:ilvl w:val="0"/>
          <w:numId w:val="1"/>
        </w:numPr>
        <w:tabs>
          <w:tab w:val="left" w:pos="2849"/>
          <w:tab w:val="left" w:pos="285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Цели</w:t>
      </w:r>
      <w:r w:rsidRPr="005017B0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5017B0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мероприятия</w:t>
      </w:r>
      <w:r w:rsidRPr="005017B0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  <w:r w:rsidRPr="005017B0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Фонда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D45065">
        <w:rPr>
          <w:rFonts w:ascii="Times New Roman" w:eastAsia="Arial" w:hAnsi="Times New Roman" w:cs="Times New Roman"/>
          <w:bCs/>
          <w:sz w:val="24"/>
          <w:szCs w:val="24"/>
        </w:rPr>
        <w:t xml:space="preserve">1.1. </w:t>
      </w:r>
      <w:r>
        <w:rPr>
          <w:rFonts w:ascii="Times New Roman" w:eastAsia="Arial" w:hAnsi="Times New Roman" w:cs="Times New Roman"/>
          <w:bCs/>
          <w:sz w:val="24"/>
          <w:szCs w:val="24"/>
        </w:rPr>
        <w:t>Целями настоящей Программы являются: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1.1.1. осуществление </w:t>
      </w:r>
      <w:r w:rsidRPr="00D45065">
        <w:rPr>
          <w:rFonts w:ascii="Times New Roman" w:eastAsia="Arial" w:hAnsi="Times New Roman" w:cs="Times New Roman"/>
          <w:bCs/>
          <w:sz w:val="24"/>
          <w:szCs w:val="24"/>
        </w:rPr>
        <w:t xml:space="preserve">комплекса организационных, правовых, социально-экономических мер по улучшению положения 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- </w:t>
      </w:r>
      <w:r w:rsidRPr="00D45065">
        <w:rPr>
          <w:rFonts w:ascii="Times New Roman" w:eastAsia="Arial" w:hAnsi="Times New Roman" w:cs="Times New Roman"/>
          <w:bCs/>
          <w:sz w:val="24"/>
          <w:szCs w:val="24"/>
        </w:rPr>
        <w:t>ветеранов Великой Отечественной войны (далее по тексту – ветераны ВОВ)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- 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>член</w:t>
      </w:r>
      <w:r>
        <w:rPr>
          <w:rFonts w:ascii="Times New Roman" w:eastAsia="Microsoft Sans Serif" w:hAnsi="Times New Roman" w:cs="Times New Roman"/>
          <w:sz w:val="24"/>
          <w:szCs w:val="24"/>
        </w:rPr>
        <w:t>ов семей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погибш</w:t>
      </w:r>
      <w:r>
        <w:rPr>
          <w:rFonts w:ascii="Times New Roman" w:eastAsia="Microsoft Sans Serif" w:hAnsi="Times New Roman" w:cs="Times New Roman"/>
          <w:sz w:val="24"/>
          <w:szCs w:val="24"/>
        </w:rPr>
        <w:t>их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(умерш</w:t>
      </w:r>
      <w:r>
        <w:rPr>
          <w:rFonts w:ascii="Times New Roman" w:eastAsia="Microsoft Sans Serif" w:hAnsi="Times New Roman" w:cs="Times New Roman"/>
          <w:sz w:val="24"/>
          <w:szCs w:val="24"/>
        </w:rPr>
        <w:t>их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>) инвалид</w:t>
      </w:r>
      <w:r>
        <w:rPr>
          <w:rFonts w:ascii="Times New Roman" w:eastAsia="Microsoft Sans Serif" w:hAnsi="Times New Roman" w:cs="Times New Roman"/>
          <w:sz w:val="24"/>
          <w:szCs w:val="24"/>
        </w:rPr>
        <w:t>ов войны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>, участник</w:t>
      </w:r>
      <w:r>
        <w:rPr>
          <w:rFonts w:ascii="Times New Roman" w:eastAsia="Microsoft Sans Serif" w:hAnsi="Times New Roman" w:cs="Times New Roman"/>
          <w:sz w:val="24"/>
          <w:szCs w:val="24"/>
        </w:rPr>
        <w:t>ов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Великой Отечественной войны, ветеран</w:t>
      </w:r>
      <w:r>
        <w:rPr>
          <w:rFonts w:ascii="Times New Roman" w:eastAsia="Microsoft Sans Serif" w:hAnsi="Times New Roman" w:cs="Times New Roman"/>
          <w:sz w:val="24"/>
          <w:szCs w:val="24"/>
        </w:rPr>
        <w:t>ов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боевых де</w:t>
      </w:r>
      <w:r>
        <w:rPr>
          <w:rFonts w:ascii="Times New Roman" w:eastAsia="Microsoft Sans Serif" w:hAnsi="Times New Roman" w:cs="Times New Roman"/>
          <w:sz w:val="24"/>
          <w:szCs w:val="24"/>
        </w:rPr>
        <w:t>йствий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- ветеранов труда</w:t>
      </w:r>
      <w:r w:rsidRPr="00D45065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D45065">
        <w:rPr>
          <w:rFonts w:ascii="Times New Roman" w:eastAsia="Arial" w:hAnsi="Times New Roman" w:cs="Times New Roman"/>
          <w:bCs/>
          <w:sz w:val="24"/>
          <w:szCs w:val="24"/>
        </w:rPr>
        <w:t xml:space="preserve">которые в силу каких-либо обстоятельств не способны самостоятельно реализовать </w:t>
      </w:r>
      <w:r>
        <w:rPr>
          <w:rFonts w:ascii="Times New Roman" w:eastAsia="Arial" w:hAnsi="Times New Roman" w:cs="Times New Roman"/>
          <w:bCs/>
          <w:sz w:val="24"/>
          <w:szCs w:val="24"/>
        </w:rPr>
        <w:t>свои права и законные интересы;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1.1.2. помощь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в улучшении материально-технического обеспечения некоммерческих организаций, учрежденных в целях социальной поддержки, защиты прав и интересов ветеранов ВОВ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>член</w:t>
      </w:r>
      <w:r>
        <w:rPr>
          <w:rFonts w:ascii="Times New Roman" w:eastAsia="Microsoft Sans Serif" w:hAnsi="Times New Roman" w:cs="Times New Roman"/>
          <w:sz w:val="24"/>
          <w:szCs w:val="24"/>
        </w:rPr>
        <w:t>ов семей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погибш</w:t>
      </w:r>
      <w:r>
        <w:rPr>
          <w:rFonts w:ascii="Times New Roman" w:eastAsia="Microsoft Sans Serif" w:hAnsi="Times New Roman" w:cs="Times New Roman"/>
          <w:sz w:val="24"/>
          <w:szCs w:val="24"/>
        </w:rPr>
        <w:t>их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(умерш</w:t>
      </w:r>
      <w:r>
        <w:rPr>
          <w:rFonts w:ascii="Times New Roman" w:eastAsia="Microsoft Sans Serif" w:hAnsi="Times New Roman" w:cs="Times New Roman"/>
          <w:sz w:val="24"/>
          <w:szCs w:val="24"/>
        </w:rPr>
        <w:t>их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>) инвалид</w:t>
      </w:r>
      <w:r>
        <w:rPr>
          <w:rFonts w:ascii="Times New Roman" w:eastAsia="Microsoft Sans Serif" w:hAnsi="Times New Roman" w:cs="Times New Roman"/>
          <w:sz w:val="24"/>
          <w:szCs w:val="24"/>
        </w:rPr>
        <w:t>ов войны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>, участник</w:t>
      </w:r>
      <w:r>
        <w:rPr>
          <w:rFonts w:ascii="Times New Roman" w:eastAsia="Microsoft Sans Serif" w:hAnsi="Times New Roman" w:cs="Times New Roman"/>
          <w:sz w:val="24"/>
          <w:szCs w:val="24"/>
        </w:rPr>
        <w:t>ов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Великой Отечественной войны, ветеран</w:t>
      </w:r>
      <w:r>
        <w:rPr>
          <w:rFonts w:ascii="Times New Roman" w:eastAsia="Microsoft Sans Serif" w:hAnsi="Times New Roman" w:cs="Times New Roman"/>
          <w:sz w:val="24"/>
          <w:szCs w:val="24"/>
        </w:rPr>
        <w:t>ов</w:t>
      </w:r>
      <w:r w:rsidRPr="005C4632">
        <w:rPr>
          <w:rFonts w:ascii="Times New Roman" w:eastAsia="Microsoft Sans Serif" w:hAnsi="Times New Roman" w:cs="Times New Roman"/>
          <w:sz w:val="24"/>
          <w:szCs w:val="24"/>
        </w:rPr>
        <w:t xml:space="preserve"> боевых де</w:t>
      </w:r>
      <w:r>
        <w:rPr>
          <w:rFonts w:ascii="Times New Roman" w:eastAsia="Microsoft Sans Serif" w:hAnsi="Times New Roman" w:cs="Times New Roman"/>
          <w:sz w:val="24"/>
          <w:szCs w:val="24"/>
        </w:rPr>
        <w:t>йствий,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ветеранов труда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1.1.3. способствование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 xml:space="preserve">патриотическому, духовно-нравственному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развитию и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воспитанию населения.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 Для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достижения поставленных целей в рамках настоящей Программы Фонд осуществляет следующие мероприятия: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1.2.1. оказание лицам,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указанным в п. 1.1.1. настоящего Положения благотворительной помощи в виде денежных средств, имущества, безвозмездного выполнения в их интересах работ и оказания услуг, оплаты товаров, работ и услуг, поставляемых или оказываемых третьими лицами;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1.2.2. оказание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благотворительной помощи некоммерческим организациям, указанным в п.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1.1.2., в виде денежных средств, имущества, безвозмездного выполнения в их интересах работ и оказания услуг, оплаты товаров, работ и услуг, поставляемых или оказываемых третьими лицами;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1.2.3. проведение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кампаний по привлечению благотворительных пожертвований от физических и юридических лиц, в том числе от иных благотворительных организаций, их аккумулирование и расходование в соответствии с целями и условиями настоящей Программы;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1.2.4. оказание социальной поддержки, защита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 xml:space="preserve"> прав и законных интересов лиц, указанных в п. 1.1.1. настоящего Положения;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1.2.5. содействие в улучшении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социально-бытовых условий лиц, указанных в п.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1.1.1. настоящего Положения;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1.2.6. содействие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в оказании медицинской помощи лицам, указанным в п. 1.1.1.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настоящего Положения;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1.2.7. оказание поддержки в создании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условий для повседневной социальной адаптации лиц, указанных в п. 1.1.1. настоящего Положения;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1.2.8. оказание помощи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 xml:space="preserve">в организации, проведении различных мероприятий, способствующих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патриотическому воспитанию населения;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1.2.9. оказание </w:t>
      </w:r>
      <w:r w:rsidRPr="00373836">
        <w:rPr>
          <w:rFonts w:ascii="Times New Roman" w:eastAsia="Arial" w:hAnsi="Times New Roman" w:cs="Times New Roman"/>
          <w:bCs/>
          <w:sz w:val="24"/>
          <w:szCs w:val="24"/>
        </w:rPr>
        <w:t>помощи в организации и проведении выставок, презентаций и иных мероприятий (в том числе спортивных, культурно-просветительских и развлекательных) в связи с общими памятными датами и событиями;</w:t>
      </w:r>
    </w:p>
    <w:p w:rsidR="008D5CD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1.2.10. распространение </w:t>
      </w:r>
      <w:r w:rsidRPr="00373836">
        <w:rPr>
          <w:rFonts w:ascii="Times New Roman" w:eastAsia="Arial" w:hAnsi="Times New Roman" w:cs="Times New Roman"/>
          <w:bCs/>
          <w:sz w:val="24"/>
          <w:szCs w:val="24"/>
        </w:rPr>
        <w:t>информации о деятельности Фонда и настоящей Программе Фонда, в том числе путем участия в выставках, семинарах, круглых столах, общественно-значимых премиях, благотворительных концертах и других подобных мероприятиях, способствующих выполнению целей Программы;</w:t>
      </w:r>
    </w:p>
    <w:p w:rsidR="008D5CD5" w:rsidRPr="00D45065" w:rsidRDefault="008D5CD5" w:rsidP="008D5CD5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1.2.11. иные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мероприятия, способствующие реализации целей Программы Фонда и не противоречащие действующему законодательству и Уставу Фонда.</w:t>
      </w:r>
    </w:p>
    <w:p w:rsidR="008D5CD5" w:rsidRPr="00D45065" w:rsidRDefault="008D5CD5" w:rsidP="008D5CD5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Pr="005017B0" w:rsidRDefault="008D5CD5" w:rsidP="008D5CD5">
      <w:pPr>
        <w:pStyle w:val="a3"/>
        <w:widowControl w:val="0"/>
        <w:numPr>
          <w:ilvl w:val="0"/>
          <w:numId w:val="1"/>
        </w:numPr>
        <w:tabs>
          <w:tab w:val="left" w:pos="3800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Сроки</w:t>
      </w:r>
      <w:r w:rsidRPr="005017B0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реализации</w:t>
      </w:r>
      <w:r w:rsidRPr="005017B0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8D5CD5" w:rsidRDefault="008D5CD5" w:rsidP="008D5CD5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>2.1.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Настоящая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Программа реализуется бессрочно.</w:t>
      </w:r>
    </w:p>
    <w:p w:rsidR="008D5CD5" w:rsidRDefault="008D5CD5" w:rsidP="008D5CD5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2.2. Смета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Программы утверждается ежегодно Правлением Фонда и является неотъемлемой частью настоящей Программы.</w:t>
      </w:r>
    </w:p>
    <w:p w:rsidR="008D5CD5" w:rsidRDefault="008D5CD5" w:rsidP="008D5CD5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2.3. Если сумма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поступлений на Программу в течение года превышает сумму поступлений, утвержденных в смете, то данные поступления переносятся на следующий год и включаются в соответствующую смету.</w:t>
      </w:r>
    </w:p>
    <w:p w:rsidR="008D5CD5" w:rsidRDefault="008D5CD5" w:rsidP="008D5CD5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2.4. Дата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начала реализации Программы – с момента её утверждения решением Правления Фонда.</w:t>
      </w:r>
    </w:p>
    <w:p w:rsidR="008D5CD5" w:rsidRDefault="008D5CD5" w:rsidP="008D5CD5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2.5. Реализация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Программы может быть прекращена решением Правления Фонда.</w:t>
      </w:r>
    </w:p>
    <w:p w:rsidR="008D5CD5" w:rsidRPr="00F8674F" w:rsidRDefault="008D5CD5" w:rsidP="008D5CD5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2.6. При наличии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решения о прекращении настоящей Программы Правление Фонда должно определить порядок распределения средств Фонда, поступивших на реализацию настоящей Программы к моменту ее прекращения.</w:t>
      </w:r>
    </w:p>
    <w:p w:rsidR="008D5CD5" w:rsidRPr="00D45065" w:rsidRDefault="008D5CD5" w:rsidP="008D5CD5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Default="008D5CD5" w:rsidP="008D5CD5">
      <w:pPr>
        <w:pStyle w:val="a3"/>
        <w:widowControl w:val="0"/>
        <w:numPr>
          <w:ilvl w:val="0"/>
          <w:numId w:val="1"/>
        </w:numPr>
        <w:tabs>
          <w:tab w:val="left" w:pos="2094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Общие</w:t>
      </w:r>
      <w:r w:rsidRPr="00F8674F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условия</w:t>
      </w:r>
      <w:r w:rsidRPr="00F867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предоставления</w:t>
      </w:r>
      <w:r w:rsidRPr="00F867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F8674F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помощи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3.1.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Предоставление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благотворительной помощи Фондом производится на основании соответствующего решения Директора Фонда при наличии денежных средств на реализацию Программы.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3.2.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предоставлении финансирования, пожертвования, материальной помощи, участии Фонда в какой-либо благотворительной кампании или совместном благотворительном проекте в рамках Программы принимает Директор Фонда.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3.3. Основанием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для принятия вышеуказанного решения может являться обращение с заявлением лица, нуждающегося в благотворительной помощи (или его представителя) (далее – Заявитель), приглашение к участию в какой-либо благотворительной кампании или совместном благотворительном проекте либо поступление иной подобной информации.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3.4. В целях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принятия Директором Фонда решения о предоставлении благотворительной помощи Фонд вправе запросить у Заявителя копии документов, подтверждающих факты, изложенные в заявлении или сообщенную Фонду информацию</w:t>
      </w:r>
      <w:r>
        <w:rPr>
          <w:rFonts w:ascii="Times New Roman" w:eastAsia="Arial" w:hAnsi="Times New Roman" w:cs="Times New Roman"/>
          <w:bCs/>
          <w:sz w:val="24"/>
          <w:szCs w:val="24"/>
        </w:rPr>
        <w:t>, согласно перечню, указанному в Приложении № 1 к настоящему Положению – Заявлении о предоставлении благотворительного пожертвования.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Фонд</w:t>
      </w:r>
      <w:r w:rsidRPr="00091241">
        <w:rPr>
          <w:rFonts w:ascii="Times New Roman" w:eastAsia="Arial" w:hAnsi="Times New Roman" w:cs="Times New Roman"/>
          <w:bCs/>
          <w:sz w:val="24"/>
          <w:szCs w:val="24"/>
        </w:rPr>
        <w:t xml:space="preserve"> информирует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Заявителя </w:t>
      </w:r>
      <w:r w:rsidRPr="00091241">
        <w:rPr>
          <w:rFonts w:ascii="Times New Roman" w:eastAsia="Arial" w:hAnsi="Times New Roman" w:cs="Times New Roman"/>
          <w:bCs/>
          <w:sz w:val="24"/>
          <w:szCs w:val="24"/>
        </w:rPr>
        <w:t>о принятом решении о предоставлении Фондом благотворительной помощи любым удобным способом и при необходимости оформляет соответствующие документы о предоставлении такой помощи.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3.5. Принятое решение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о предоставлении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служит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основанием для начала реализации мероприятий Программы по сбору и аккумулированию пожертвований в целях предоставления благотворительной помощи по конкретному обращению, заявлению, предложению о предоставлении благотворительной помощи.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Окончательные сроки предоставления благотворительного пожертвования определяются в договоре целевого благотворительного пожертвования, заключаемом между Фондом и получателем благотворительного пожертвования.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3.6. Очередность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оказания благотворительной помощи по обращениям, заявлениям и предложениям, включенным в Программу, определяется Директором Фонда.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3.7. На основании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принят</w:t>
      </w:r>
      <w:r>
        <w:rPr>
          <w:rFonts w:ascii="Times New Roman" w:eastAsia="Arial" w:hAnsi="Times New Roman" w:cs="Times New Roman"/>
          <w:bCs/>
          <w:sz w:val="24"/>
          <w:szCs w:val="24"/>
        </w:rPr>
        <w:t>ого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решения о предоставлении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установления срока предоставления благотворительного пожертвования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Фонд перечисляет денежные средства на банковский счет в адрес Заявителя или третьих лиц (если благотворительная помощь предоставляется в виде оплаты их услуг или товаров) в соответствии с обращением, заявлением или предложением, поступившим в Фонд.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3.8. В случае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принятия решения о предоставлении благотворительной помощи в натуральной форме, Директор Фонда также определяет форму, размер и иные условия ее предоставления.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D5CD5" w:rsidRDefault="008D5CD5" w:rsidP="008D5CD5">
      <w:pPr>
        <w:pStyle w:val="a3"/>
        <w:widowControl w:val="0"/>
        <w:numPr>
          <w:ilvl w:val="0"/>
          <w:numId w:val="1"/>
        </w:numPr>
        <w:tabs>
          <w:tab w:val="left" w:pos="20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Обязанности Заявителя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567" w:firstLine="136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4.1.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Обращение,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заявление или предложение Заявителя о предоставлении ему благотворительной помощи является выраженным согласием Заявителя на оказание ему благотворительной помощи на условиях данной Программы.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567" w:firstLine="136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4.2. В случае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предоставления Фондом благотворительной помощи Заявитель обязуется расходовать денежные средства строго в соответствии с целями, на которые данные денежные средства были выделены.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567" w:firstLine="136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4.3. Фонд вправе получать полную и достоверную информацию об использовании полученного пожертвования.  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567" w:firstLine="136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 случае предоставления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Фондом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Заявитель обязуется предоставить подтверждение целевого расходования предоставленных средств – Отчет о целевом расх</w:t>
      </w:r>
      <w:r>
        <w:rPr>
          <w:rFonts w:ascii="Times New Roman" w:eastAsia="Arial" w:hAnsi="Times New Roman" w:cs="Times New Roman"/>
          <w:bCs/>
          <w:sz w:val="24"/>
          <w:szCs w:val="24"/>
        </w:rPr>
        <w:t>одовании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или оказать содействие Фонду в получении такого подтверждения.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567" w:firstLine="1361"/>
        <w:jc w:val="both"/>
        <w:rPr>
          <w:rFonts w:ascii="Times New Roman" w:eastAsia="Arial" w:hAnsi="Times New Roman" w:cs="Times New Roman"/>
          <w:bCs/>
          <w:sz w:val="24"/>
          <w:szCs w:val="24"/>
          <w:highlight w:val="gree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Заявитель обязан предоставить Отчет о целевом расходовании благотворительного пожертвования в течение 30 (тридцати) календарных дней с момента получения соответствующего пожертвования. Указанный Отчет должен содержать информацию о проведенном мероприятии, реализованном проекте: краткое описание деятельности в рамках мероприятия, список осуществленных активностей, место и дату проведения мероприятия, достигнутые результаты; список фактических расходов; копии документов первичной бухгалтерской отчетности, подтверждающие целевое расходование пожертвования. Также Фонд вправе запросить фото и видео материалы мероприятия, проведенного на средства благотворительного пожертвования.</w:t>
      </w:r>
    </w:p>
    <w:p w:rsidR="008D5CD5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567" w:firstLine="136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00E23">
        <w:rPr>
          <w:rFonts w:ascii="Times New Roman" w:eastAsia="Arial" w:hAnsi="Times New Roman" w:cs="Times New Roman"/>
          <w:bCs/>
          <w:sz w:val="24"/>
          <w:szCs w:val="24"/>
        </w:rPr>
        <w:t>Фонд также вправе осуществлять проверку сохранности и целевое использование имущества, переданного по договору целевого благотворительного пожертвования, уведомив об этом получателя пожертвования за 30 (тридцать) календарных дней до дня фактической проверки.</w:t>
      </w:r>
    </w:p>
    <w:p w:rsidR="008D5CD5" w:rsidRPr="00AB6FC1" w:rsidRDefault="008D5CD5" w:rsidP="008D5CD5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567" w:firstLine="136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Договором о предоставлении целевого благотворительного пожертвования, заключенным Фондом и получателем благотворительного пожертвования, может быть предусмотрен иной порядок предоставления Отчета о целевом расходовании благотворительного пожертвования и проведения проверочных мероприятий в отношении переданного имущества.  </w:t>
      </w:r>
    </w:p>
    <w:p w:rsidR="008D5CD5" w:rsidRPr="00D45065" w:rsidRDefault="008D5CD5" w:rsidP="008D5CD5">
      <w:pPr>
        <w:widowControl w:val="0"/>
        <w:autoSpaceDE w:val="0"/>
        <w:autoSpaceDN w:val="0"/>
        <w:spacing w:after="0" w:line="240" w:lineRule="auto"/>
        <w:ind w:firstLineChars="567" w:firstLine="1361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ab/>
      </w:r>
    </w:p>
    <w:p w:rsidR="008D5CD5" w:rsidRPr="00430923" w:rsidRDefault="008D5CD5" w:rsidP="008D5CD5">
      <w:pPr>
        <w:pStyle w:val="a3"/>
        <w:widowControl w:val="0"/>
        <w:numPr>
          <w:ilvl w:val="0"/>
          <w:numId w:val="1"/>
        </w:numPr>
        <w:tabs>
          <w:tab w:val="left" w:pos="3402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Реализация</w:t>
      </w:r>
      <w:r w:rsidRPr="00430923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мероприятий</w:t>
      </w:r>
      <w:r w:rsidRPr="00430923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5.1 Фонд вправе осуществлять мероприятия в целях реализации Программы, как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самостоятельно, так и совместно с иными благотворительными организациями, прочими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юридическими и</w:t>
      </w:r>
      <w:r w:rsidRPr="00D4506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физическими лицами.</w:t>
      </w:r>
    </w:p>
    <w:p w:rsidR="008D5CD5" w:rsidRPr="00D45065" w:rsidRDefault="008D5CD5" w:rsidP="008D5CD5">
      <w:pPr>
        <w:widowControl w:val="0"/>
        <w:autoSpaceDE w:val="0"/>
        <w:autoSpaceDN w:val="0"/>
        <w:spacing w:after="0" w:line="240" w:lineRule="auto"/>
        <w:ind w:left="101" w:right="157" w:firstLine="540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Pr="00430923" w:rsidRDefault="008D5CD5" w:rsidP="008D5CD5">
      <w:pPr>
        <w:pStyle w:val="a3"/>
        <w:widowControl w:val="0"/>
        <w:numPr>
          <w:ilvl w:val="0"/>
          <w:numId w:val="1"/>
        </w:numPr>
        <w:tabs>
          <w:tab w:val="left" w:pos="2962"/>
          <w:tab w:val="left" w:pos="2963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Контроль</w:t>
      </w:r>
      <w:r w:rsidRPr="00430923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за</w:t>
      </w:r>
      <w:r w:rsidRPr="00430923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реализацией</w:t>
      </w:r>
      <w:r w:rsidRPr="00430923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8D5CD5" w:rsidRPr="005017B0" w:rsidRDefault="008D5CD5" w:rsidP="008D5CD5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6.1.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Текущий</w:t>
      </w:r>
      <w:r w:rsidRPr="005017B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контроль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реализацией</w:t>
      </w:r>
      <w:r w:rsidRPr="005017B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Программы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5017B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Директор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8D5CD5" w:rsidRPr="005017B0" w:rsidRDefault="008D5CD5" w:rsidP="008D5CD5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6.2.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Общий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надзор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своевременным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правильным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выполнением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мероприятий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Программы,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также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целевым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расходованием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выделенных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средств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Попечительский</w:t>
      </w:r>
      <w:r w:rsidRPr="005017B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совет</w:t>
      </w:r>
      <w:r w:rsidRPr="005017B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8D5CD5" w:rsidRPr="00430923" w:rsidRDefault="008D5CD5" w:rsidP="008D5CD5">
      <w:pPr>
        <w:pStyle w:val="a3"/>
        <w:widowControl w:val="0"/>
        <w:numPr>
          <w:ilvl w:val="0"/>
          <w:numId w:val="1"/>
        </w:numPr>
        <w:tabs>
          <w:tab w:val="left" w:pos="38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Заключительные</w:t>
      </w:r>
      <w:r w:rsidRPr="00430923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положения</w:t>
      </w:r>
    </w:p>
    <w:p w:rsidR="008D5CD5" w:rsidRPr="005017B0" w:rsidRDefault="008D5CD5" w:rsidP="008D5CD5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7.1.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Изменения в настоящую Программу вносятся на основании решения Правления Фонда.</w:t>
      </w:r>
    </w:p>
    <w:p w:rsidR="008D5CD5" w:rsidRPr="006676BA" w:rsidRDefault="008D5CD5" w:rsidP="008D5CD5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7.2.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Настоящая благотворительная программа размещается по адресу Фонда: Российская Федерация, город Самара, ул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ица Мирная, дом 162, офис 365 А, </w:t>
      </w:r>
      <w:r w:rsidRPr="003F5B18">
        <w:rPr>
          <w:rFonts w:ascii="Times New Roman" w:eastAsia="Microsoft Sans Serif" w:hAnsi="Times New Roman" w:cs="Times New Roman"/>
          <w:sz w:val="24"/>
          <w:szCs w:val="24"/>
        </w:rPr>
        <w:t>на официальном сайте Ф</w:t>
      </w:r>
      <w:r>
        <w:rPr>
          <w:rFonts w:ascii="Times New Roman" w:eastAsia="Microsoft Sans Serif" w:hAnsi="Times New Roman" w:cs="Times New Roman"/>
          <w:sz w:val="24"/>
          <w:szCs w:val="24"/>
        </w:rPr>
        <w:t>онда –</w:t>
      </w:r>
      <w:hyperlink r:id="rId6" w:history="1">
        <w:r w:rsidRPr="006676B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676BA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6676BA">
          <w:rPr>
            <w:rStyle w:val="a4"/>
            <w:rFonts w:ascii="Times New Roman" w:hAnsi="Times New Roman"/>
            <w:sz w:val="24"/>
            <w:szCs w:val="24"/>
            <w:lang w:val="en-US"/>
          </w:rPr>
          <w:t>bfkoshelev</w:t>
        </w:r>
        <w:proofErr w:type="spellEnd"/>
        <w:r w:rsidRPr="006676B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6676B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676BA">
        <w:rPr>
          <w:rStyle w:val="a4"/>
          <w:rFonts w:ascii="Times New Roman" w:hAnsi="Times New Roman"/>
          <w:sz w:val="24"/>
          <w:szCs w:val="24"/>
        </w:rPr>
        <w:t>.</w:t>
      </w:r>
    </w:p>
    <w:p w:rsidR="008D5CD5" w:rsidRPr="003F5B18" w:rsidRDefault="008D5CD5" w:rsidP="008D5CD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lastRenderedPageBreak/>
        <w:t>Приложение № 1</w:t>
      </w: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к Положению</w:t>
      </w: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о Благотворительной программе «Память поколений»</w:t>
      </w: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8D5CD5" w:rsidRPr="00587C45" w:rsidRDefault="008D5CD5" w:rsidP="008D5C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8D5CD5" w:rsidRDefault="008D5CD5" w:rsidP="008D5C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Благотворительного фонда «КОШЕЛЕВ»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Фонд)</w:t>
      </w:r>
    </w:p>
    <w:p w:rsidR="008D5CD5" w:rsidRDefault="008D5CD5" w:rsidP="008D5C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892070">
        <w:rPr>
          <w:rFonts w:ascii="Times New Roman" w:hAnsi="Times New Roman" w:cs="Times New Roman"/>
          <w:b/>
          <w:sz w:val="24"/>
          <w:szCs w:val="24"/>
        </w:rPr>
        <w:t>1166313113592</w:t>
      </w:r>
      <w:r>
        <w:rPr>
          <w:rFonts w:ascii="Times New Roman" w:hAnsi="Times New Roman" w:cs="Times New Roman"/>
          <w:b/>
          <w:sz w:val="24"/>
          <w:szCs w:val="24"/>
        </w:rPr>
        <w:t xml:space="preserve">, ИНН 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6312163530  </w:t>
      </w:r>
    </w:p>
    <w:p w:rsidR="008D5CD5" w:rsidRPr="00587C45" w:rsidRDefault="008D5CD5" w:rsidP="008D5C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070">
        <w:rPr>
          <w:rFonts w:ascii="Times New Roman" w:hAnsi="Times New Roman" w:cs="Times New Roman"/>
          <w:b/>
          <w:sz w:val="24"/>
          <w:szCs w:val="24"/>
        </w:rPr>
        <w:t>443035, Самарская обл</w:t>
      </w:r>
      <w:r>
        <w:rPr>
          <w:rFonts w:ascii="Times New Roman" w:hAnsi="Times New Roman" w:cs="Times New Roman"/>
          <w:b/>
          <w:sz w:val="24"/>
          <w:szCs w:val="24"/>
        </w:rPr>
        <w:t>., г. Самара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Pr="00892070">
        <w:rPr>
          <w:rFonts w:ascii="Times New Roman" w:hAnsi="Times New Roman" w:cs="Times New Roman"/>
          <w:b/>
          <w:sz w:val="24"/>
          <w:szCs w:val="24"/>
        </w:rPr>
        <w:t>Мирная</w:t>
      </w:r>
      <w:r>
        <w:rPr>
          <w:rFonts w:ascii="Times New Roman" w:hAnsi="Times New Roman" w:cs="Times New Roman"/>
          <w:b/>
          <w:sz w:val="24"/>
          <w:szCs w:val="24"/>
        </w:rPr>
        <w:t>, д.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92070">
        <w:rPr>
          <w:rFonts w:ascii="Times New Roman" w:hAnsi="Times New Roman" w:cs="Times New Roman"/>
          <w:b/>
          <w:sz w:val="24"/>
          <w:szCs w:val="24"/>
        </w:rPr>
        <w:t>, офис 365А</w:t>
      </w:r>
    </w:p>
    <w:p w:rsidR="008D5CD5" w:rsidRPr="00587C45" w:rsidRDefault="008D5CD5" w:rsidP="008D5C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C45">
        <w:rPr>
          <w:rFonts w:ascii="Times New Roman" w:hAnsi="Times New Roman" w:cs="Times New Roman"/>
          <w:b/>
          <w:sz w:val="24"/>
          <w:szCs w:val="24"/>
        </w:rPr>
        <w:t>Карпяк</w:t>
      </w:r>
      <w:proofErr w:type="spellEnd"/>
      <w:r w:rsidRPr="00587C45">
        <w:rPr>
          <w:rFonts w:ascii="Times New Roman" w:hAnsi="Times New Roman" w:cs="Times New Roman"/>
          <w:b/>
          <w:sz w:val="24"/>
          <w:szCs w:val="24"/>
        </w:rPr>
        <w:t xml:space="preserve"> М. А.</w:t>
      </w:r>
    </w:p>
    <w:p w:rsidR="008D5CD5" w:rsidRPr="00587C45" w:rsidRDefault="008D5CD5" w:rsidP="008D5C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CD5" w:rsidRPr="00587C45" w:rsidRDefault="008D5CD5" w:rsidP="008D5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D5CD5" w:rsidRDefault="008D5CD5" w:rsidP="008D5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о предоставлении благотворительно</w:t>
      </w:r>
      <w:r>
        <w:rPr>
          <w:rFonts w:ascii="Times New Roman" w:hAnsi="Times New Roman" w:cs="Times New Roman"/>
          <w:b/>
          <w:sz w:val="24"/>
          <w:szCs w:val="24"/>
        </w:rPr>
        <w:t>го пожертвования</w:t>
      </w:r>
    </w:p>
    <w:p w:rsidR="008D5CD5" w:rsidRPr="00587C45" w:rsidRDefault="008D5CD5" w:rsidP="008D5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CD5" w:rsidRPr="00587C45" w:rsidRDefault="008D5CD5" w:rsidP="008D5C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5CD5" w:rsidRPr="00587C45" w:rsidRDefault="008D5CD5" w:rsidP="008D5CD5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Дата: «_____» ____________ 20___ г.</w:t>
      </w:r>
    </w:p>
    <w:p w:rsidR="008D5CD5" w:rsidRPr="00587C45" w:rsidRDefault="008D5CD5" w:rsidP="008D5CD5">
      <w:pPr>
        <w:spacing w:after="0" w:line="240" w:lineRule="auto"/>
        <w:rPr>
          <w:rFonts w:ascii="Times New Roman" w:hAnsi="Times New Roman" w:cs="Times New Roman"/>
        </w:rPr>
      </w:pPr>
    </w:p>
    <w:p w:rsidR="008D5CD5" w:rsidRPr="00587C45" w:rsidRDefault="008D5CD5" w:rsidP="008D5CD5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Я, 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587C45">
        <w:rPr>
          <w:rFonts w:ascii="Times New Roman" w:hAnsi="Times New Roman" w:cs="Times New Roman"/>
        </w:rPr>
        <w:t xml:space="preserve">_ (далее – Заявитель) </w:t>
      </w:r>
    </w:p>
    <w:p w:rsidR="008D5CD5" w:rsidRPr="00587C45" w:rsidRDefault="008D5CD5" w:rsidP="008D5C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587C45">
        <w:rPr>
          <w:rFonts w:ascii="Times New Roman" w:hAnsi="Times New Roman" w:cs="Times New Roman"/>
          <w:sz w:val="16"/>
          <w:szCs w:val="16"/>
        </w:rPr>
        <w:t>ФИО</w:t>
      </w:r>
    </w:p>
    <w:p w:rsidR="008D5CD5" w:rsidRDefault="008D5CD5" w:rsidP="008D5CD5">
      <w:pPr>
        <w:spacing w:after="0" w:line="240" w:lineRule="auto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36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>, реквизиты</w:t>
      </w:r>
      <w:r w:rsidRPr="00587C45">
        <w:rPr>
          <w:rFonts w:ascii="Times New Roman" w:hAnsi="Times New Roman" w:cs="Times New Roman"/>
        </w:rPr>
        <w:t xml:space="preserve"> документа, удос</w:t>
      </w:r>
      <w:r>
        <w:rPr>
          <w:rFonts w:ascii="Times New Roman" w:hAnsi="Times New Roman" w:cs="Times New Roman"/>
        </w:rPr>
        <w:t>товеряющего личность Заявителя: _____</w:t>
      </w:r>
      <w:r>
        <w:rPr>
          <w:rFonts w:ascii="Times New Roman" w:hAnsi="Times New Roman" w:cs="Times New Roman"/>
        </w:rPr>
        <w:t>_____________________</w:t>
      </w:r>
    </w:p>
    <w:p w:rsidR="008D5CD5" w:rsidRDefault="008D5CD5" w:rsidP="008D5CD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_______________________________________________.</w:t>
      </w:r>
    </w:p>
    <w:p w:rsidR="008D5CD5" w:rsidRDefault="008D5CD5" w:rsidP="008D5CD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8D5CD5" w:rsidRDefault="008D5CD5" w:rsidP="008D5C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помощь: 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 xml:space="preserve"> </w:t>
      </w:r>
    </w:p>
    <w:p w:rsidR="008D5CD5" w:rsidRPr="00587C45" w:rsidRDefault="008D5CD5" w:rsidP="008D5C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587C45">
        <w:rPr>
          <w:rFonts w:ascii="Times New Roman" w:hAnsi="Times New Roman" w:cs="Times New Roman"/>
          <w:sz w:val="16"/>
          <w:szCs w:val="16"/>
        </w:rPr>
        <w:t>(цель предоставления помощи)</w:t>
      </w:r>
    </w:p>
    <w:p w:rsidR="008D5CD5" w:rsidRDefault="008D5CD5" w:rsidP="008D5CD5">
      <w:pPr>
        <w:spacing w:after="0" w:line="240" w:lineRule="auto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оказания помощи (предоставление денежных средств / имущества / оказание услуг /выполнение работ): 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8D5CD5" w:rsidRDefault="008D5CD5" w:rsidP="008D5CD5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468FF">
        <w:rPr>
          <w:rFonts w:ascii="Times New Roman" w:hAnsi="Times New Roman" w:cs="Times New Roman"/>
        </w:rPr>
        <w:t>онтактные данные:</w:t>
      </w:r>
    </w:p>
    <w:p w:rsidR="008D5CD5" w:rsidRDefault="008D5CD5" w:rsidP="008D5CD5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почтовой корреспонденции: __________________________________________________ </w:t>
      </w:r>
    </w:p>
    <w:p w:rsidR="008D5CD5" w:rsidRDefault="008D5CD5" w:rsidP="008D5CD5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</w:t>
      </w:r>
    </w:p>
    <w:p w:rsidR="008D5CD5" w:rsidRDefault="008D5CD5" w:rsidP="008D5CD5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рабочий: __________________________________________________________________________ </w:t>
      </w:r>
    </w:p>
    <w:p w:rsidR="008D5CD5" w:rsidRDefault="008D5CD5" w:rsidP="008D5CD5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личный:_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8D5CD5" w:rsidRPr="005468FF" w:rsidRDefault="008D5CD5" w:rsidP="008D5CD5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</w:t>
      </w:r>
      <w:r>
        <w:rPr>
          <w:rFonts w:ascii="Times New Roman" w:hAnsi="Times New Roman" w:cs="Times New Roman"/>
          <w:lang w:val="en-US"/>
        </w:rPr>
        <w:t>e</w:t>
      </w:r>
      <w:r w:rsidRPr="005468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Start"/>
      <w:r>
        <w:rPr>
          <w:rFonts w:ascii="Times New Roman" w:hAnsi="Times New Roman" w:cs="Times New Roman"/>
        </w:rPr>
        <w:t>) :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8D5CD5" w:rsidRDefault="008D5CD5" w:rsidP="008D5CD5">
      <w:pPr>
        <w:spacing w:after="0" w:line="240" w:lineRule="auto"/>
        <w:rPr>
          <w:rFonts w:ascii="Times New Roman" w:hAnsi="Times New Roman" w:cs="Times New Roman"/>
        </w:rPr>
      </w:pPr>
    </w:p>
    <w:p w:rsidR="008D5CD5" w:rsidRPr="008B2FCF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2FCF">
        <w:rPr>
          <w:rFonts w:ascii="Times New Roman" w:hAnsi="Times New Roman" w:cs="Times New Roman"/>
          <w:sz w:val="20"/>
          <w:szCs w:val="20"/>
        </w:rPr>
        <w:t>Для поиска благотворительной помощи настоящим даю согласие в соответствии с Федеральным законом «О персональных данных» № 152-ФЗ от 27.07.2006 г. на использование моих персональных данных для принятия решения о предоставлении помощи, заключении договора об оказании благотворительной помощи, составления и распространения отчетов об использовании пожертвований, а также для ведения документооборота Фондом. Обработка персональных данных может производиться в форме сбора, записи, систематизации, накопления, хранения, уточнения (обновления, изменения), передачи (распространения, предоставления, доступа), использования, блокирования и уничтожения указанных персональных данных до отзыва данного мною согласия на обработку персональных данных</w:t>
      </w:r>
      <w:r w:rsidRPr="008B2FCF">
        <w:rPr>
          <w:sz w:val="20"/>
          <w:szCs w:val="20"/>
        </w:rPr>
        <w:t xml:space="preserve"> </w:t>
      </w:r>
      <w:r w:rsidRPr="008B2FCF">
        <w:rPr>
          <w:rFonts w:ascii="Times New Roman" w:hAnsi="Times New Roman" w:cs="Times New Roman"/>
          <w:sz w:val="20"/>
          <w:szCs w:val="20"/>
        </w:rPr>
        <w:t>путем направления письменного заявления по адресу: 443035, Самарская обл., Самара г, ул. Мирная, д. 162, офис 365А не менее, чем за 60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 РФ.</w:t>
      </w:r>
    </w:p>
    <w:p w:rsidR="008D5CD5" w:rsidRPr="008B2FCF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2FCF">
        <w:rPr>
          <w:rFonts w:ascii="Times New Roman" w:hAnsi="Times New Roman" w:cs="Times New Roman"/>
          <w:sz w:val="20"/>
          <w:szCs w:val="20"/>
        </w:rPr>
        <w:t>Настоящим 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:rsidR="008D5CD5" w:rsidRDefault="008D5CD5" w:rsidP="008D5C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8D5CD5" w:rsidRPr="00F97F06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7F0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 ФИО Заявителя</w:t>
      </w:r>
    </w:p>
    <w:p w:rsidR="008D5CD5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Обязуюсь: </w:t>
      </w:r>
    </w:p>
    <w:p w:rsidR="008D5CD5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Фонд о результатах помощи; </w:t>
      </w:r>
    </w:p>
    <w:p w:rsidR="008D5CD5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Фонд о сотрудничестве с благотворительными организациями, благотворителями, государством, размещении информации в Интернете и других формах привлечения средств для помощи ребенку; </w:t>
      </w:r>
    </w:p>
    <w:p w:rsidR="008D5CD5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получения помощи, предоставить: Отчет о расходовании благотворительного пожертвования.</w:t>
      </w:r>
    </w:p>
    <w:p w:rsidR="008D5CD5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D5CD5" w:rsidRDefault="008D5CD5" w:rsidP="008D5C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8D5CD5" w:rsidRPr="008B2FCF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8D5CD5" w:rsidRPr="008B2FCF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D5CD5" w:rsidRPr="008B2FCF" w:rsidRDefault="008D5CD5" w:rsidP="008D5C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</w:p>
    <w:p w:rsidR="008D5CD5" w:rsidRPr="008B2FCF" w:rsidRDefault="008D5CD5" w:rsidP="008D5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Перечень документов</w:t>
      </w:r>
    </w:p>
    <w:p w:rsidR="008D5CD5" w:rsidRPr="008B2FCF" w:rsidRDefault="008D5CD5" w:rsidP="008D5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на предоставление благотворительного пожертвования</w:t>
      </w:r>
    </w:p>
    <w:p w:rsidR="008D5CD5" w:rsidRPr="008B2FCF" w:rsidRDefault="008D5CD5" w:rsidP="008D5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Заявление о предоставлении благотворительного пожертвования,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Устав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о государственной регистрации юридического лица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постановке на учет в налоговом органе юридического лица (ИНН/КПП)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Протокол/решение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Приказ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Доверенность для представителя юридического лица,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Документальное подтверждение стоимости запрашиваемой помощи (счет, смета, иные подобные документы),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Программа мероприятия, требующего предоставления финансирования,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Документ, подтверждающий статус ветерана Великой Отечественной войны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Документ, подтверждающий статус члена семьи погибшего (умершего) инвалида войны, участника Великой Отечественной войны, ветерана боевых действий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 xml:space="preserve">, 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</w:t>
      </w:r>
      <w:r>
        <w:rPr>
          <w:rFonts w:ascii="Times New Roman" w:eastAsia="Microsoft Sans Serif" w:hAnsi="Times New Roman" w:cs="Times New Roman"/>
        </w:rPr>
        <w:t>окумент, подтверждающий статус В</w:t>
      </w:r>
      <w:r w:rsidRPr="008B2FCF">
        <w:rPr>
          <w:rFonts w:ascii="Times New Roman" w:eastAsia="Microsoft Sans Serif" w:hAnsi="Times New Roman" w:cs="Times New Roman"/>
        </w:rPr>
        <w:t>етерана труда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Д</w:t>
      </w:r>
      <w:r w:rsidRPr="008B2FCF">
        <w:rPr>
          <w:rFonts w:ascii="Times New Roman" w:eastAsia="Microsoft Sans Serif" w:hAnsi="Times New Roman" w:cs="Times New Roman"/>
        </w:rPr>
        <w:t>окумент, удостоверяющ</w:t>
      </w:r>
      <w:r>
        <w:rPr>
          <w:rFonts w:ascii="Times New Roman" w:eastAsia="Microsoft Sans Serif" w:hAnsi="Times New Roman" w:cs="Times New Roman"/>
        </w:rPr>
        <w:t>ий</w:t>
      </w:r>
      <w:r w:rsidRPr="008B2FCF">
        <w:rPr>
          <w:rFonts w:ascii="Times New Roman" w:eastAsia="Microsoft Sans Serif" w:hAnsi="Times New Roman" w:cs="Times New Roman"/>
        </w:rPr>
        <w:t xml:space="preserve"> личность Заявителя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Копия ИНН физического лица</w:t>
      </w:r>
      <w:r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 xml:space="preserve">, 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 xml:space="preserve">Копия </w:t>
      </w:r>
      <w:r w:rsidRPr="008B2FCF">
        <w:rPr>
          <w:rFonts w:ascii="Times New Roman" w:hAnsi="Times New Roman" w:cs="Times New Roman"/>
        </w:rPr>
        <w:t>государственного страхового пенсионного свидетельства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>
        <w:rPr>
          <w:rFonts w:ascii="Times New Roman" w:eastAsia="Microsoft Sans Serif" w:hAnsi="Times New Roman" w:cs="Times New Roman"/>
        </w:rPr>
        <w:t>,</w:t>
      </w:r>
    </w:p>
    <w:p w:rsidR="008D5CD5" w:rsidRPr="008B2FCF" w:rsidRDefault="008D5CD5" w:rsidP="008D5CD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hAnsi="Times New Roman" w:cs="Times New Roman"/>
        </w:rPr>
        <w:t>Иные документы.</w:t>
      </w:r>
    </w:p>
    <w:p w:rsidR="008D5CD5" w:rsidRDefault="008D5CD5" w:rsidP="008D5CD5">
      <w:pPr>
        <w:spacing w:after="0" w:line="240" w:lineRule="auto"/>
        <w:ind w:firstLineChars="257" w:firstLine="617"/>
        <w:rPr>
          <w:rFonts w:ascii="Times New Roman" w:hAnsi="Times New Roman" w:cs="Times New Roman"/>
          <w:sz w:val="24"/>
          <w:szCs w:val="24"/>
        </w:rPr>
      </w:pPr>
    </w:p>
    <w:p w:rsidR="008D5CD5" w:rsidRDefault="008D5CD5" w:rsidP="008D5C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8D5CD5" w:rsidRPr="008B2FCF" w:rsidRDefault="008D5CD5" w:rsidP="008D5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B2FCF">
        <w:rPr>
          <w:rFonts w:ascii="Times New Roman" w:hAnsi="Times New Roman" w:cs="Times New Roman"/>
          <w:sz w:val="16"/>
          <w:szCs w:val="16"/>
        </w:rPr>
        <w:t xml:space="preserve">                    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8D5CD5" w:rsidRDefault="008D5CD5" w:rsidP="008D5C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5C7A8A" w:rsidRDefault="005C7A8A"/>
    <w:sectPr w:rsidR="005C7A8A" w:rsidSect="008D5C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68B9"/>
    <w:multiLevelType w:val="hybridMultilevel"/>
    <w:tmpl w:val="2BA4884C"/>
    <w:lvl w:ilvl="0" w:tplc="1318B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5097D"/>
    <w:multiLevelType w:val="hybridMultilevel"/>
    <w:tmpl w:val="847604E2"/>
    <w:lvl w:ilvl="0" w:tplc="E0E65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3B"/>
    <w:rsid w:val="005C7A8A"/>
    <w:rsid w:val="008D5CD5"/>
    <w:rsid w:val="00D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EFA8"/>
  <w15:chartTrackingRefBased/>
  <w15:docId w15:val="{EB3281AA-C9A4-4EF8-9128-8EF27598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5C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fkoshele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86F0-F1FC-49D6-A160-40B768AA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2245</Words>
  <Characters>12803</Characters>
  <Application>Microsoft Office Word</Application>
  <DocSecurity>0</DocSecurity>
  <Lines>106</Lines>
  <Paragraphs>30</Paragraphs>
  <ScaleCrop>false</ScaleCrop>
  <Company>Aviakor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Светлана Витальевна</dc:creator>
  <cp:keywords/>
  <dc:description/>
  <cp:lastModifiedBy>Савина Светлана Витальевна</cp:lastModifiedBy>
  <cp:revision>2</cp:revision>
  <dcterms:created xsi:type="dcterms:W3CDTF">2022-02-25T07:21:00Z</dcterms:created>
  <dcterms:modified xsi:type="dcterms:W3CDTF">2022-02-25T07:41:00Z</dcterms:modified>
</cp:coreProperties>
</file>